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C17" w:rsidRPr="008979FF" w:rsidRDefault="00D26C17" w:rsidP="00D26C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 w:rsidRPr="008979FF">
        <w:rPr>
          <w:rFonts w:ascii="Times New Roman" w:hAnsi="Times New Roman" w:cs="Times New Roman"/>
          <w:b/>
          <w:sz w:val="24"/>
          <w:szCs w:val="24"/>
          <w:lang w:val="kk-KZ"/>
        </w:rPr>
        <w:t>Договор  подряда</w:t>
      </w:r>
    </w:p>
    <w:p w:rsidR="00D26C17" w:rsidRPr="008979FF" w:rsidRDefault="00D26C17" w:rsidP="00D26C1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979FF">
        <w:rPr>
          <w:rFonts w:ascii="Times New Roman" w:hAnsi="Times New Roman" w:cs="Times New Roman"/>
          <w:b/>
          <w:sz w:val="24"/>
          <w:szCs w:val="24"/>
        </w:rPr>
        <w:t xml:space="preserve">     г.  Атырау                                                                          «_____»____________20_____ г.</w:t>
      </w:r>
    </w:p>
    <w:p w:rsidR="00D26C17" w:rsidRPr="008979FF" w:rsidRDefault="00D26C17" w:rsidP="00D26C17">
      <w:pPr>
        <w:tabs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 xml:space="preserve">         Акционерное Общество </w:t>
      </w:r>
      <w:r w:rsidRPr="008979FF">
        <w:rPr>
          <w:rFonts w:ascii="Times New Roman" w:hAnsi="Times New Roman" w:cs="Times New Roman"/>
          <w:b/>
          <w:i/>
          <w:sz w:val="24"/>
          <w:szCs w:val="24"/>
        </w:rPr>
        <w:t>«</w:t>
      </w:r>
      <w:proofErr w:type="spellStart"/>
      <w:r w:rsidRPr="008979FF">
        <w:rPr>
          <w:rFonts w:ascii="Times New Roman" w:hAnsi="Times New Roman" w:cs="Times New Roman"/>
          <w:b/>
          <w:i/>
          <w:sz w:val="24"/>
          <w:szCs w:val="24"/>
        </w:rPr>
        <w:t>Атырауская</w:t>
      </w:r>
      <w:proofErr w:type="spellEnd"/>
      <w:r w:rsidRPr="008979FF">
        <w:rPr>
          <w:rFonts w:ascii="Times New Roman" w:hAnsi="Times New Roman" w:cs="Times New Roman"/>
          <w:b/>
          <w:i/>
          <w:sz w:val="24"/>
          <w:szCs w:val="24"/>
        </w:rPr>
        <w:t xml:space="preserve"> теплоэлектроцентраль»</w:t>
      </w:r>
      <w:r w:rsidRPr="008979FF">
        <w:rPr>
          <w:rFonts w:ascii="Times New Roman" w:hAnsi="Times New Roman" w:cs="Times New Roman"/>
          <w:sz w:val="24"/>
          <w:szCs w:val="24"/>
        </w:rPr>
        <w:t xml:space="preserve"> в лице 1 вице-президента </w:t>
      </w:r>
      <w:proofErr w:type="spellStart"/>
      <w:r w:rsidRPr="008979FF">
        <w:rPr>
          <w:rFonts w:ascii="Times New Roman" w:hAnsi="Times New Roman" w:cs="Times New Roman"/>
          <w:b/>
          <w:i/>
          <w:sz w:val="24"/>
          <w:szCs w:val="24"/>
        </w:rPr>
        <w:t>Сергазиева</w:t>
      </w:r>
      <w:proofErr w:type="spellEnd"/>
      <w:r w:rsidRPr="008979FF">
        <w:rPr>
          <w:rFonts w:ascii="Times New Roman" w:hAnsi="Times New Roman" w:cs="Times New Roman"/>
          <w:b/>
          <w:i/>
          <w:sz w:val="24"/>
          <w:szCs w:val="24"/>
        </w:rPr>
        <w:t xml:space="preserve"> С.Д</w:t>
      </w:r>
      <w:r w:rsidRPr="008979FF">
        <w:rPr>
          <w:rFonts w:ascii="Times New Roman" w:hAnsi="Times New Roman" w:cs="Times New Roman"/>
          <w:sz w:val="24"/>
          <w:szCs w:val="24"/>
        </w:rPr>
        <w:t>.,  действующего на основании</w:t>
      </w:r>
      <w:r w:rsidRPr="008979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979FF">
        <w:rPr>
          <w:rFonts w:ascii="Times New Roman" w:hAnsi="Times New Roman" w:cs="Times New Roman"/>
          <w:sz w:val="24"/>
          <w:szCs w:val="24"/>
        </w:rPr>
        <w:t xml:space="preserve">приказа №745-П от 17.09.2012г., именуемый в дальнейшем </w:t>
      </w:r>
      <w:r w:rsidRPr="008979FF">
        <w:rPr>
          <w:rFonts w:ascii="Times New Roman" w:hAnsi="Times New Roman" w:cs="Times New Roman"/>
          <w:b/>
          <w:i/>
          <w:sz w:val="24"/>
          <w:szCs w:val="24"/>
        </w:rPr>
        <w:t>«Заказчик</w:t>
      </w:r>
      <w:r w:rsidRPr="008979FF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8979FF">
        <w:rPr>
          <w:rFonts w:ascii="Times New Roman" w:hAnsi="Times New Roman" w:cs="Times New Roman"/>
          <w:sz w:val="24"/>
          <w:szCs w:val="24"/>
        </w:rPr>
        <w:t xml:space="preserve"> с одной стороны,  и _____________________________ в лице __________________________</w:t>
      </w:r>
      <w:proofErr w:type="gramStart"/>
      <w:r w:rsidRPr="008979F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979FF">
        <w:rPr>
          <w:rFonts w:ascii="Times New Roman" w:hAnsi="Times New Roman" w:cs="Times New Roman"/>
          <w:sz w:val="24"/>
          <w:szCs w:val="24"/>
        </w:rPr>
        <w:t xml:space="preserve"> действующего на основании Устава , именуемое в дальнейшем «</w:t>
      </w:r>
      <w:r w:rsidRPr="008979FF">
        <w:rPr>
          <w:rFonts w:ascii="Times New Roman" w:hAnsi="Times New Roman" w:cs="Times New Roman"/>
          <w:b/>
          <w:sz w:val="24"/>
          <w:szCs w:val="24"/>
        </w:rPr>
        <w:t>Подрядчик »</w:t>
      </w:r>
      <w:r w:rsidRPr="008979FF">
        <w:rPr>
          <w:rFonts w:ascii="Times New Roman" w:hAnsi="Times New Roman" w:cs="Times New Roman"/>
          <w:sz w:val="24"/>
          <w:szCs w:val="24"/>
        </w:rPr>
        <w:t xml:space="preserve"> с другой стороны, заключили  настоящий договор по результатам тендера на основании протокола о нижеследующем:</w:t>
      </w:r>
    </w:p>
    <w:p w:rsidR="00D26C17" w:rsidRDefault="00D26C17" w:rsidP="00D26C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C17" w:rsidRPr="008979FF" w:rsidRDefault="00D26C17" w:rsidP="00D26C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b/>
          <w:sz w:val="24"/>
          <w:szCs w:val="24"/>
        </w:rPr>
        <w:t>1.ПРЕДМЕТ  ДОГОВОРА</w:t>
      </w:r>
      <w:r w:rsidRPr="008979FF">
        <w:rPr>
          <w:rFonts w:ascii="Times New Roman" w:hAnsi="Times New Roman" w:cs="Times New Roman"/>
          <w:sz w:val="24"/>
          <w:szCs w:val="24"/>
        </w:rPr>
        <w:t>.</w:t>
      </w:r>
    </w:p>
    <w:p w:rsidR="00D26C17" w:rsidRPr="008979FF" w:rsidRDefault="00D26C17" w:rsidP="00D26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1.1.Заказчик сдает, а Подрядчик принимает на себя выполнение  следующих работ:</w:t>
      </w:r>
    </w:p>
    <w:p w:rsidR="00D26C17" w:rsidRDefault="00D26C17" w:rsidP="00D26C17">
      <w:pPr>
        <w:pStyle w:val="a4"/>
        <w:tabs>
          <w:tab w:val="left" w:pos="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562F88">
        <w:rPr>
          <w:rFonts w:ascii="Times New Roman" w:eastAsia="Times New Roman" w:hAnsi="Times New Roman" w:cs="Times New Roman"/>
          <w:bCs/>
          <w:szCs w:val="24"/>
          <w:lang w:eastAsia="ru-RU"/>
        </w:rPr>
        <w:t>Проведение энергетического аудита</w:t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АО «АТЭЦ»</w:t>
      </w:r>
    </w:p>
    <w:p w:rsidR="00D26C17" w:rsidRPr="008979FF" w:rsidRDefault="00D26C17" w:rsidP="00D26C17">
      <w:pPr>
        <w:pStyle w:val="a4"/>
        <w:tabs>
          <w:tab w:val="left" w:pos="0"/>
        </w:tabs>
        <w:spacing w:after="0"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979FF"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____________________________________________________на общую сумму                   (прописью), в том числе НДС 12% -                 (прописью).</w:t>
      </w:r>
    </w:p>
    <w:p w:rsidR="00D26C17" w:rsidRDefault="00D26C17" w:rsidP="00D26C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C17" w:rsidRPr="008979FF" w:rsidRDefault="00D26C17" w:rsidP="00D26C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b/>
          <w:sz w:val="24"/>
          <w:szCs w:val="24"/>
        </w:rPr>
        <w:t>2.УСЛОВИЯ  ОПЛАТЫ</w:t>
      </w:r>
      <w:r w:rsidRPr="008979FF">
        <w:rPr>
          <w:rFonts w:ascii="Times New Roman" w:hAnsi="Times New Roman" w:cs="Times New Roman"/>
          <w:sz w:val="24"/>
          <w:szCs w:val="24"/>
        </w:rPr>
        <w:t>.</w:t>
      </w:r>
    </w:p>
    <w:p w:rsidR="00D26C17" w:rsidRDefault="00D26C17" w:rsidP="00D26C17">
      <w:pPr>
        <w:spacing w:after="0"/>
        <w:ind w:firstLine="39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2.1.Платежи по настоящему договору производятся в следующем порядке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26C17" w:rsidRDefault="00D26C17" w:rsidP="00D26C17">
      <w:pPr>
        <w:spacing w:after="0"/>
        <w:ind w:firstLine="39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9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lang w:val="kk-KZ"/>
        </w:rPr>
        <w:t>О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 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оказанные услуги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производится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Заказчиком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путем перечисления  денежных  средств на расчетный счет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Подрядчика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по факту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оказания услуг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течение 90 (девяносто)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банковских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на 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новании счета - фактуры Подрядчика</w:t>
      </w:r>
      <w:r w:rsidRPr="00F9023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26C17" w:rsidRPr="008979FF" w:rsidRDefault="00D26C17" w:rsidP="00D26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6C17" w:rsidRPr="008979FF" w:rsidRDefault="00D26C17" w:rsidP="00D26C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9FF">
        <w:rPr>
          <w:rFonts w:ascii="Times New Roman" w:hAnsi="Times New Roman" w:cs="Times New Roman"/>
          <w:b/>
          <w:sz w:val="24"/>
          <w:szCs w:val="24"/>
        </w:rPr>
        <w:t>3. СРОКИ ВЫПОЛНЕНИЯ РАБОТ.</w:t>
      </w:r>
    </w:p>
    <w:p w:rsidR="00D26C17" w:rsidRPr="008979FF" w:rsidRDefault="00D26C17" w:rsidP="00D26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3.1. Подрядчик обязуется выполнить работы, предусмотренные настоящим договором  в течение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979FF">
        <w:rPr>
          <w:rFonts w:ascii="Times New Roman" w:hAnsi="Times New Roman" w:cs="Times New Roman"/>
          <w:sz w:val="24"/>
          <w:szCs w:val="24"/>
        </w:rPr>
        <w:t>г. в сроки согласованные с Заказчиком.</w:t>
      </w:r>
    </w:p>
    <w:p w:rsidR="00D26C17" w:rsidRPr="008979FF" w:rsidRDefault="00D26C17" w:rsidP="00D26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3.2. Сроки выполнения работ Подрядчиком могут быть увеличены  в случаях приостановки Заказчиком работ, либо иных задержек по просьбе Заказчика.</w:t>
      </w:r>
    </w:p>
    <w:p w:rsidR="00D26C17" w:rsidRPr="008979FF" w:rsidRDefault="00D26C17" w:rsidP="00D26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3.3. Стороны по итогам каждого месяца или квартала необходимо составлять</w:t>
      </w:r>
      <w:r>
        <w:rPr>
          <w:rFonts w:ascii="Times New Roman" w:hAnsi="Times New Roman" w:cs="Times New Roman"/>
          <w:sz w:val="24"/>
          <w:szCs w:val="24"/>
        </w:rPr>
        <w:t xml:space="preserve"> акты сверки взаиморасчетов с П</w:t>
      </w:r>
      <w:r w:rsidRPr="008979F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дрядчиком</w:t>
      </w:r>
      <w:r w:rsidRPr="008979FF">
        <w:rPr>
          <w:rFonts w:ascii="Times New Roman" w:hAnsi="Times New Roman" w:cs="Times New Roman"/>
          <w:sz w:val="24"/>
          <w:szCs w:val="24"/>
        </w:rPr>
        <w:t>, заверенные подписями уполномоченных лиц и печатями предприятий.</w:t>
      </w:r>
    </w:p>
    <w:p w:rsidR="00D26C17" w:rsidRDefault="00D26C17" w:rsidP="00D26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 xml:space="preserve">3.4. При составлении счетов-фактур, выписки электронных счетов-фактур (далее по тексту ЭСФ), актов выполненных работ, счетов на оплату </w:t>
      </w:r>
      <w:proofErr w:type="spellStart"/>
      <w:r w:rsidRPr="008979FF">
        <w:rPr>
          <w:rFonts w:ascii="Times New Roman" w:hAnsi="Times New Roman" w:cs="Times New Roman"/>
          <w:sz w:val="24"/>
          <w:szCs w:val="24"/>
        </w:rPr>
        <w:t>и.т.д</w:t>
      </w:r>
      <w:proofErr w:type="spellEnd"/>
      <w:r w:rsidRPr="008979FF">
        <w:rPr>
          <w:rFonts w:ascii="Times New Roman" w:hAnsi="Times New Roman" w:cs="Times New Roman"/>
          <w:sz w:val="24"/>
          <w:szCs w:val="24"/>
        </w:rPr>
        <w:t>., должен быть указан соответствующий номер договора.</w:t>
      </w:r>
    </w:p>
    <w:p w:rsidR="00D26C17" w:rsidRPr="008979FF" w:rsidRDefault="00D26C17" w:rsidP="00D26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6C17" w:rsidRPr="008979FF" w:rsidRDefault="00D26C17" w:rsidP="00D26C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b/>
          <w:sz w:val="24"/>
          <w:szCs w:val="24"/>
        </w:rPr>
        <w:t>4. ОБЯЗАТЕЛЬСТВА СТОРОН</w:t>
      </w:r>
      <w:r w:rsidRPr="008979FF">
        <w:rPr>
          <w:rFonts w:ascii="Times New Roman" w:hAnsi="Times New Roman" w:cs="Times New Roman"/>
          <w:sz w:val="24"/>
          <w:szCs w:val="24"/>
        </w:rPr>
        <w:t>.</w:t>
      </w:r>
    </w:p>
    <w:p w:rsidR="00D26C17" w:rsidRPr="0040158F" w:rsidRDefault="00D26C17" w:rsidP="00D26C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58F">
        <w:rPr>
          <w:rFonts w:ascii="Times New Roman" w:hAnsi="Times New Roman" w:cs="Times New Roman"/>
          <w:b/>
          <w:sz w:val="24"/>
          <w:szCs w:val="24"/>
        </w:rPr>
        <w:t>4.1.Обязательства Заказчика</w:t>
      </w:r>
    </w:p>
    <w:p w:rsidR="00D26C17" w:rsidRPr="008979FF" w:rsidRDefault="00D26C17" w:rsidP="00D26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Для выполнения настоящего договора « Заказчик»:</w:t>
      </w:r>
    </w:p>
    <w:p w:rsidR="00D26C17" w:rsidRPr="008979FF" w:rsidRDefault="00D26C17" w:rsidP="00D26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4.1.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8979FF">
        <w:rPr>
          <w:rFonts w:ascii="Times New Roman" w:hAnsi="Times New Roman" w:cs="Times New Roman"/>
          <w:sz w:val="24"/>
          <w:szCs w:val="24"/>
        </w:rPr>
        <w:t xml:space="preserve"> Передает Подрядчику, по акту, подписанному представителями Заказчика и Подрядчика на период выполнения работ, разрешения, на основании которых можно производить соответствующие работы.</w:t>
      </w:r>
    </w:p>
    <w:p w:rsidR="00D26C17" w:rsidRPr="008979FF" w:rsidRDefault="00D26C17" w:rsidP="00D26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8979FF">
        <w:rPr>
          <w:rFonts w:ascii="Times New Roman" w:hAnsi="Times New Roman" w:cs="Times New Roman"/>
          <w:sz w:val="24"/>
          <w:szCs w:val="24"/>
        </w:rPr>
        <w:t>2. Предоставляет Подрядчику нужные для выполнения работ схемы.</w:t>
      </w:r>
    </w:p>
    <w:p w:rsidR="00D26C17" w:rsidRPr="008979FF" w:rsidRDefault="00D26C17" w:rsidP="00D26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8979FF">
        <w:rPr>
          <w:rFonts w:ascii="Times New Roman" w:hAnsi="Times New Roman" w:cs="Times New Roman"/>
          <w:sz w:val="24"/>
          <w:szCs w:val="24"/>
        </w:rPr>
        <w:t>3. на период выполнения работ по настоящему договору, предоставляет для персонала Подрядчика на безвозмездной основе, производственную ремонтно-механическую мастерскую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979FF">
        <w:rPr>
          <w:rFonts w:ascii="Times New Roman" w:hAnsi="Times New Roman" w:cs="Times New Roman"/>
          <w:sz w:val="24"/>
          <w:szCs w:val="24"/>
        </w:rPr>
        <w:t xml:space="preserve"> складские, вспомогательные, жилые и другие здания и поме</w:t>
      </w:r>
      <w:r>
        <w:rPr>
          <w:rFonts w:ascii="Times New Roman" w:hAnsi="Times New Roman" w:cs="Times New Roman"/>
          <w:sz w:val="24"/>
          <w:szCs w:val="24"/>
        </w:rPr>
        <w:t>щения</w:t>
      </w:r>
      <w:r w:rsidRPr="008979FF">
        <w:rPr>
          <w:rFonts w:ascii="Times New Roman" w:hAnsi="Times New Roman" w:cs="Times New Roman"/>
          <w:sz w:val="24"/>
          <w:szCs w:val="24"/>
        </w:rPr>
        <w:t>.</w:t>
      </w:r>
    </w:p>
    <w:p w:rsidR="00D26C17" w:rsidRPr="008979FF" w:rsidRDefault="00D26C17" w:rsidP="00D26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8979FF">
        <w:rPr>
          <w:rFonts w:ascii="Times New Roman" w:hAnsi="Times New Roman" w:cs="Times New Roman"/>
          <w:sz w:val="24"/>
          <w:szCs w:val="24"/>
        </w:rPr>
        <w:t>4. Принимает на себя обязательства  по контролю над правильно</w:t>
      </w:r>
      <w:r>
        <w:rPr>
          <w:rFonts w:ascii="Times New Roman" w:hAnsi="Times New Roman" w:cs="Times New Roman"/>
          <w:sz w:val="24"/>
          <w:szCs w:val="24"/>
        </w:rPr>
        <w:t xml:space="preserve">стью ведения </w:t>
      </w:r>
      <w:r w:rsidRPr="008979FF">
        <w:rPr>
          <w:rFonts w:ascii="Times New Roman" w:hAnsi="Times New Roman" w:cs="Times New Roman"/>
          <w:sz w:val="24"/>
          <w:szCs w:val="24"/>
        </w:rPr>
        <w:t>работ.</w:t>
      </w:r>
    </w:p>
    <w:p w:rsidR="00D26C17" w:rsidRPr="008979FF" w:rsidRDefault="00D26C17" w:rsidP="00D26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8979FF">
        <w:rPr>
          <w:rFonts w:ascii="Times New Roman" w:hAnsi="Times New Roman" w:cs="Times New Roman"/>
          <w:sz w:val="24"/>
          <w:szCs w:val="24"/>
        </w:rPr>
        <w:t>5. В установленном порядке совместно с Подрядчиком определяет объемы выполненных работ  и подписывает в течение 3-х дней представленные акты, являющиеся основой для  окончательных расчетов.</w:t>
      </w:r>
    </w:p>
    <w:p w:rsidR="00D26C17" w:rsidRPr="0040158F" w:rsidRDefault="00D26C17" w:rsidP="00D26C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58F">
        <w:rPr>
          <w:rFonts w:ascii="Times New Roman" w:hAnsi="Times New Roman" w:cs="Times New Roman"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40158F">
        <w:rPr>
          <w:rFonts w:ascii="Times New Roman" w:hAnsi="Times New Roman" w:cs="Times New Roman"/>
          <w:sz w:val="24"/>
          <w:szCs w:val="24"/>
        </w:rPr>
        <w:t>6. Допускается составление актов выполненных работ  поэтапно.</w:t>
      </w:r>
    </w:p>
    <w:p w:rsidR="00D26C17" w:rsidRDefault="00D26C17" w:rsidP="00D26C17">
      <w:pPr>
        <w:spacing w:after="0"/>
      </w:pPr>
      <w:r w:rsidRPr="0040158F">
        <w:rPr>
          <w:rFonts w:ascii="Times New Roman" w:hAnsi="Times New Roman" w:cs="Times New Roman"/>
          <w:sz w:val="24"/>
          <w:szCs w:val="24"/>
        </w:rPr>
        <w:t>4.1.7. Законченная работа, а именно:</w:t>
      </w:r>
      <w:r w:rsidRPr="009F0791">
        <w:t xml:space="preserve"> </w:t>
      </w:r>
    </w:p>
    <w:p w:rsidR="00D26C17" w:rsidRDefault="00D26C17" w:rsidP="00D26C17">
      <w:pPr>
        <w:spacing w:after="0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562F88">
        <w:rPr>
          <w:rFonts w:ascii="Times New Roman" w:eastAsia="Times New Roman" w:hAnsi="Times New Roman" w:cs="Times New Roman"/>
          <w:bCs/>
          <w:szCs w:val="24"/>
          <w:lang w:eastAsia="ru-RU"/>
        </w:rPr>
        <w:t>Проведение энергетического аудита</w:t>
      </w:r>
      <w:r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АО «АТЭЦ»</w:t>
      </w:r>
    </w:p>
    <w:p w:rsidR="00D26C17" w:rsidRDefault="00D26C17" w:rsidP="00D26C1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 xml:space="preserve">передается Подрядчиком Заказчику с актом выполненных работ. Заказчик в течение </w:t>
      </w:r>
    </w:p>
    <w:p w:rsidR="00D26C17" w:rsidRPr="008979FF" w:rsidRDefault="00D26C17" w:rsidP="00D26C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дней со дня предоставления П</w:t>
      </w:r>
      <w:r w:rsidRPr="008979FF">
        <w:rPr>
          <w:rFonts w:ascii="Times New Roman" w:hAnsi="Times New Roman" w:cs="Times New Roman"/>
          <w:sz w:val="24"/>
          <w:szCs w:val="24"/>
        </w:rPr>
        <w:t>одрядчиком акта выполненных работ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979FF">
        <w:rPr>
          <w:rFonts w:ascii="Times New Roman" w:hAnsi="Times New Roman" w:cs="Times New Roman"/>
          <w:sz w:val="24"/>
          <w:szCs w:val="24"/>
        </w:rPr>
        <w:t xml:space="preserve"> при отсутствии разногласии оформляет его своей подписью и печатью.</w:t>
      </w:r>
    </w:p>
    <w:p w:rsidR="00D26C17" w:rsidRPr="0040158F" w:rsidRDefault="00D26C17" w:rsidP="00D26C17">
      <w:pPr>
        <w:pStyle w:val="1"/>
        <w:rPr>
          <w:sz w:val="24"/>
          <w:szCs w:val="24"/>
        </w:rPr>
      </w:pPr>
      <w:r w:rsidRPr="0040158F">
        <w:rPr>
          <w:sz w:val="24"/>
          <w:szCs w:val="24"/>
        </w:rPr>
        <w:t>4.2.Обязательства Подрядчика</w:t>
      </w:r>
    </w:p>
    <w:p w:rsidR="00D26C17" w:rsidRPr="008979FF" w:rsidRDefault="00D26C17" w:rsidP="00D26C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Для выполнения настоящего договора Подрядчик:</w:t>
      </w:r>
    </w:p>
    <w:p w:rsidR="00D26C17" w:rsidRPr="008979FF" w:rsidRDefault="00D26C17" w:rsidP="00D26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4.2.1. Принимает на себя обязательства из своего материала (оборудования) своими силами и средствами выполнить  работы,  сдать объект Заказчику в сроки и на условиях настоящего договора в состоянии, позволяющем его немедленную эксплуатацию.</w:t>
      </w:r>
    </w:p>
    <w:p w:rsidR="00D26C17" w:rsidRPr="008979FF" w:rsidRDefault="00D26C17" w:rsidP="00D26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4.2.2. Осуществляет необходимые противопожарные мероприятия и мероприятия  по технике безопасности выполняемых работ, обязуется соблюдать требования системы экологического менеджмента в соответствии с международными стандартами ИСО 14001 по защите окружающей среды, действующие в Республике Казахстан.</w:t>
      </w:r>
    </w:p>
    <w:p w:rsidR="00D26C17" w:rsidRPr="008979FF" w:rsidRDefault="00D26C17" w:rsidP="00D26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4.2.3. Несет ответственность за выполнение всех работ по объекту, а также устранению дефектов, выявленных в срок гарантийной эксплуатации.</w:t>
      </w:r>
    </w:p>
    <w:p w:rsidR="00D26C17" w:rsidRPr="008979FF" w:rsidRDefault="00D26C17" w:rsidP="00D26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4.2.4. Для выполнения работ по настоящему договору Подрядчик по своему усмотрению нанимает и содержит за свой счет необходимое количество квалифицированных рабочих. Все вопросы взаимодействия Подрядчика со своими рабочими, в том числе оплата труда, страхование, проживание, питание, обеспечение транспортными средствами Подрядчик решает самостоятельно за свой счет.</w:t>
      </w:r>
    </w:p>
    <w:p w:rsidR="00D26C17" w:rsidRDefault="00D26C17" w:rsidP="00D26C17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rStyle w:val="s0"/>
        </w:rPr>
      </w:pPr>
      <w:r w:rsidRPr="008979FF">
        <w:t>4.2.5.</w:t>
      </w:r>
      <w:r w:rsidRPr="008979FF">
        <w:rPr>
          <w:rStyle w:val="s0"/>
        </w:rPr>
        <w:t xml:space="preserve"> Не допускается передача Исполнителем  субподрядчикам (соисполнителям) на выполнение работ  в совокупности более двух третей объема  работ.</w:t>
      </w:r>
    </w:p>
    <w:p w:rsidR="00D26C17" w:rsidRPr="008979FF" w:rsidRDefault="00D26C17" w:rsidP="00D26C17">
      <w:pPr>
        <w:pStyle w:val="j1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</w:p>
    <w:p w:rsidR="00D26C17" w:rsidRPr="008979FF" w:rsidRDefault="00D26C17" w:rsidP="00D26C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b/>
          <w:sz w:val="24"/>
          <w:szCs w:val="24"/>
        </w:rPr>
        <w:t>5. ОРГАНИЗАЦИЯ И КОНТРОЛЬ КАЧЕСТВА РАБОТ</w:t>
      </w:r>
      <w:r w:rsidRPr="008979FF">
        <w:rPr>
          <w:rFonts w:ascii="Times New Roman" w:hAnsi="Times New Roman" w:cs="Times New Roman"/>
          <w:sz w:val="24"/>
          <w:szCs w:val="24"/>
        </w:rPr>
        <w:t>.</w:t>
      </w:r>
    </w:p>
    <w:p w:rsidR="00D26C17" w:rsidRPr="0040158F" w:rsidRDefault="00D26C17" w:rsidP="00D26C17">
      <w:pPr>
        <w:pStyle w:val="a6"/>
        <w:rPr>
          <w:b/>
          <w:sz w:val="24"/>
        </w:rPr>
      </w:pPr>
      <w:r w:rsidRPr="0040158F">
        <w:rPr>
          <w:sz w:val="24"/>
        </w:rPr>
        <w:t>5.1. Все работы по настоящему договору производятся в соответствии с действующими нормами и правилами Республики Казахстан.</w:t>
      </w:r>
    </w:p>
    <w:p w:rsidR="00D26C17" w:rsidRPr="008979FF" w:rsidRDefault="00D26C17" w:rsidP="00D26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5.2. В целях контроля качества и оперативного решения вопросов, связанных с выполнением работ по договору Заказчик имеет право назначать своего представителя, который от имени Заказчика на основании выданной доверенности будет осуществлять технический надзор и контроль над  ходом работ, проверку качества совместно с Подрядчиком оформляет акты выполненных работ.</w:t>
      </w:r>
    </w:p>
    <w:p w:rsidR="00D26C17" w:rsidRPr="008979FF" w:rsidRDefault="00D26C17" w:rsidP="00D26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5.3. Представитель Заказчика будет иметь право свободного допуска  к объекту в рабочее время в течение всего периода производства работ.</w:t>
      </w:r>
    </w:p>
    <w:p w:rsidR="00D26C17" w:rsidRDefault="00D26C17" w:rsidP="00D26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5.4. В случае возникновения замечаний к качеству работ Подрядчик обязуется устранить эти замечания в течение 1(одного) месяца.</w:t>
      </w:r>
    </w:p>
    <w:p w:rsidR="00D26C17" w:rsidRPr="008979FF" w:rsidRDefault="00D26C17" w:rsidP="00D26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6C17" w:rsidRPr="008979FF" w:rsidRDefault="00D26C17" w:rsidP="00D26C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b/>
          <w:sz w:val="24"/>
          <w:szCs w:val="24"/>
        </w:rPr>
        <w:t>6. ГАРАНТИИ</w:t>
      </w:r>
      <w:r w:rsidRPr="008979FF">
        <w:rPr>
          <w:rFonts w:ascii="Times New Roman" w:hAnsi="Times New Roman" w:cs="Times New Roman"/>
          <w:sz w:val="24"/>
          <w:szCs w:val="24"/>
        </w:rPr>
        <w:t>.</w:t>
      </w:r>
    </w:p>
    <w:p w:rsidR="00D26C17" w:rsidRPr="0040158F" w:rsidRDefault="00D26C17" w:rsidP="00D26C17">
      <w:pPr>
        <w:pStyle w:val="a6"/>
        <w:rPr>
          <w:b/>
          <w:sz w:val="24"/>
        </w:rPr>
      </w:pPr>
      <w:r w:rsidRPr="0040158F">
        <w:rPr>
          <w:sz w:val="24"/>
        </w:rPr>
        <w:t>6.1. Подрядчик гарантирует, что  выполненные  по настоящему договору работы и примененные материалы  соответствует требованиям ГОСТов.</w:t>
      </w:r>
    </w:p>
    <w:p w:rsidR="00D26C17" w:rsidRPr="008979FF" w:rsidRDefault="00D26C17" w:rsidP="00D26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6.2. Срок гарантии и бесперебойной работы составляет 12 месяцев с момента  подписания представителями сторон акта сдачи-приемки объекта в эксплуатацию.</w:t>
      </w:r>
    </w:p>
    <w:p w:rsidR="00D26C17" w:rsidRDefault="00D26C17" w:rsidP="00D26C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C17" w:rsidRDefault="00D26C17" w:rsidP="00D26C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C17" w:rsidRDefault="00D26C17" w:rsidP="00D26C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C17" w:rsidRPr="008979FF" w:rsidRDefault="00D26C17" w:rsidP="00D26C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b/>
          <w:sz w:val="24"/>
          <w:szCs w:val="24"/>
        </w:rPr>
        <w:t>7. СРОК  ДЕЙСТВИЯ  ДОГОВОРА</w:t>
      </w:r>
      <w:r w:rsidRPr="008979FF">
        <w:rPr>
          <w:rFonts w:ascii="Times New Roman" w:hAnsi="Times New Roman" w:cs="Times New Roman"/>
          <w:sz w:val="24"/>
          <w:szCs w:val="24"/>
        </w:rPr>
        <w:t>.</w:t>
      </w:r>
    </w:p>
    <w:p w:rsidR="00D26C17" w:rsidRPr="0040158F" w:rsidRDefault="00D26C17" w:rsidP="00D26C17">
      <w:pPr>
        <w:pStyle w:val="a6"/>
        <w:rPr>
          <w:b/>
          <w:sz w:val="24"/>
        </w:rPr>
      </w:pPr>
      <w:r w:rsidRPr="0040158F">
        <w:rPr>
          <w:sz w:val="24"/>
        </w:rPr>
        <w:t>7.1. Настоящий договор вступает в силу со дня подписания и действует до 31.12.2020г., а  в части взаиморасчетов до полного  исполнения обязатель</w:t>
      </w:r>
      <w:proofErr w:type="gramStart"/>
      <w:r w:rsidRPr="0040158F">
        <w:rPr>
          <w:sz w:val="24"/>
        </w:rPr>
        <w:t>ств  ст</w:t>
      </w:r>
      <w:proofErr w:type="gramEnd"/>
      <w:r w:rsidRPr="0040158F">
        <w:rPr>
          <w:sz w:val="24"/>
        </w:rPr>
        <w:t>оронами.</w:t>
      </w:r>
    </w:p>
    <w:p w:rsidR="00D26C17" w:rsidRDefault="00D26C17" w:rsidP="00D26C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C17" w:rsidRPr="008979FF" w:rsidRDefault="00D26C17" w:rsidP="00D26C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9FF">
        <w:rPr>
          <w:rFonts w:ascii="Times New Roman" w:hAnsi="Times New Roman" w:cs="Times New Roman"/>
          <w:b/>
          <w:sz w:val="24"/>
          <w:szCs w:val="24"/>
        </w:rPr>
        <w:t>8. ОТВЕТСТВЕННОСТЬ  СТОРОН.</w:t>
      </w:r>
    </w:p>
    <w:p w:rsidR="00D26C17" w:rsidRPr="008979FF" w:rsidRDefault="00D26C17" w:rsidP="00D26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8.1. За нарушение сторонами сроков исполнения обязательств по договору виновная сторона уплачивает другой стороне неустойку в размере 0,1% от цены договора за каждый день просрочки, но не более 5% сметной стоимости</w:t>
      </w:r>
    </w:p>
    <w:p w:rsidR="00D26C17" w:rsidRDefault="00D26C17" w:rsidP="00D26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8.2. Уплата неустойки не освобождает  стороны от исполнения обязательств или устранения нарушений.</w:t>
      </w:r>
    </w:p>
    <w:p w:rsidR="00D26C17" w:rsidRPr="008979FF" w:rsidRDefault="00D26C17" w:rsidP="00D26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6C17" w:rsidRPr="008979FF" w:rsidRDefault="00D26C17" w:rsidP="00D26C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9FF">
        <w:rPr>
          <w:rFonts w:ascii="Times New Roman" w:hAnsi="Times New Roman" w:cs="Times New Roman"/>
          <w:b/>
          <w:sz w:val="24"/>
          <w:szCs w:val="24"/>
        </w:rPr>
        <w:t>9.ИЗМЕНЕНИЯ  И  ПРЕКРАЩЕНИЯ  ДЕЙСТВИЯ  ДОГОВОРА</w:t>
      </w:r>
    </w:p>
    <w:p w:rsidR="00D26C17" w:rsidRPr="008979FF" w:rsidRDefault="00D26C17" w:rsidP="00D26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9.1. Договор, может быть, расторгнут по согласованию сторон или по форс-мажорным обстоятельствам.</w:t>
      </w:r>
    </w:p>
    <w:p w:rsidR="00D26C17" w:rsidRPr="008979FF" w:rsidRDefault="00D26C17" w:rsidP="00D26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9.2. Одностороннее расторжение настоящего договора не допускается.</w:t>
      </w:r>
    </w:p>
    <w:p w:rsidR="00D26C17" w:rsidRPr="0040158F" w:rsidRDefault="00D26C17" w:rsidP="00D26C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26C17" w:rsidRPr="003362DF" w:rsidRDefault="00D26C17" w:rsidP="00D26C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62DF">
        <w:rPr>
          <w:rFonts w:ascii="Times New Roman" w:hAnsi="Times New Roman" w:cs="Times New Roman"/>
          <w:b/>
          <w:sz w:val="24"/>
          <w:szCs w:val="24"/>
        </w:rPr>
        <w:t>10. ФОРС-МАЖОР.</w:t>
      </w:r>
    </w:p>
    <w:p w:rsidR="00D26C17" w:rsidRPr="0040158F" w:rsidRDefault="00D26C17" w:rsidP="00D26C17">
      <w:pPr>
        <w:pStyle w:val="a6"/>
        <w:rPr>
          <w:b/>
          <w:sz w:val="24"/>
        </w:rPr>
      </w:pPr>
      <w:r w:rsidRPr="0040158F">
        <w:rPr>
          <w:sz w:val="24"/>
        </w:rPr>
        <w:t>10.1. При наступлении обстоятельств невозможности полного или частичного исполнения любой из сторон обязательств по настоящему договору, а именно: пожар, стихийное бедствие, войны, военные операции любого характера, эмбарго, запрещенный экспорт и импорт, срок исполнения отодвигается  соразмерно времени в течени</w:t>
      </w:r>
      <w:proofErr w:type="gramStart"/>
      <w:r w:rsidRPr="0040158F">
        <w:rPr>
          <w:sz w:val="24"/>
        </w:rPr>
        <w:t>и</w:t>
      </w:r>
      <w:proofErr w:type="gramEnd"/>
      <w:r w:rsidRPr="0040158F">
        <w:rPr>
          <w:sz w:val="24"/>
        </w:rPr>
        <w:t xml:space="preserve"> которого будут действовать такие обстоятельства. Если эти обстоятельства будут продолжаться более трех месяцев, то каждая из сторон будет иметь право отказаться от дальнейшего исполнения обязательств по настоящему договору и в этом случае ни одна из сторон не несет ответственности по исполнению настоящего договора. Взаимозачеты на момент наступления форс-мажорных обстоятельств должны быть произведены в течени</w:t>
      </w:r>
      <w:proofErr w:type="gramStart"/>
      <w:r w:rsidRPr="0040158F">
        <w:rPr>
          <w:sz w:val="24"/>
        </w:rPr>
        <w:t>и</w:t>
      </w:r>
      <w:proofErr w:type="gramEnd"/>
      <w:r w:rsidRPr="0040158F">
        <w:rPr>
          <w:sz w:val="24"/>
        </w:rPr>
        <w:t xml:space="preserve"> 10 дней.</w:t>
      </w:r>
    </w:p>
    <w:p w:rsidR="00D26C17" w:rsidRPr="0040158F" w:rsidRDefault="00D26C17" w:rsidP="00D26C17">
      <w:pPr>
        <w:pStyle w:val="a6"/>
        <w:rPr>
          <w:b/>
        </w:rPr>
      </w:pPr>
    </w:p>
    <w:p w:rsidR="00D26C17" w:rsidRPr="0040158F" w:rsidRDefault="00D26C17" w:rsidP="00D26C17">
      <w:pPr>
        <w:pStyle w:val="a6"/>
        <w:rPr>
          <w:b/>
          <w:sz w:val="24"/>
        </w:rPr>
      </w:pPr>
      <w:r w:rsidRPr="0040158F">
        <w:rPr>
          <w:sz w:val="24"/>
        </w:rPr>
        <w:t>10.2. Настоящий договор может быть расторгнут, изменен или дополнен в случае, если уполномоченным (антимонопольным) органом будет отказано в утверждении затрат на услуги, предусмотренные настоящим договором.</w:t>
      </w:r>
    </w:p>
    <w:p w:rsidR="00D26C17" w:rsidRPr="0040158F" w:rsidRDefault="00D26C17" w:rsidP="00D26C17">
      <w:pPr>
        <w:pStyle w:val="a6"/>
        <w:rPr>
          <w:b/>
          <w:sz w:val="24"/>
        </w:rPr>
      </w:pPr>
      <w:r w:rsidRPr="0040158F">
        <w:rPr>
          <w:sz w:val="24"/>
        </w:rPr>
        <w:t>В подтверждение наступления указанного выше случая, «Заказчик» представляет письменное доказательство «Подрядчику» в срок не позднее 5 (пяти) дней с момента отказа в утверждении.</w:t>
      </w:r>
    </w:p>
    <w:p w:rsidR="00D26C17" w:rsidRDefault="00D26C17" w:rsidP="00D26C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C17" w:rsidRDefault="00D26C17" w:rsidP="00D26C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C17" w:rsidRPr="008979FF" w:rsidRDefault="00D26C17" w:rsidP="00D26C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9FF">
        <w:rPr>
          <w:rFonts w:ascii="Times New Roman" w:hAnsi="Times New Roman" w:cs="Times New Roman"/>
          <w:b/>
          <w:sz w:val="24"/>
          <w:szCs w:val="24"/>
        </w:rPr>
        <w:t>11. РАЗРЕШЕНИЕ  СПОРОВ.</w:t>
      </w:r>
    </w:p>
    <w:p w:rsidR="00D26C17" w:rsidRPr="008979FF" w:rsidRDefault="00D26C17" w:rsidP="00D26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11.1. При возникновении споров стороны принимают меры к урегулированию их путем переговоров.</w:t>
      </w:r>
    </w:p>
    <w:p w:rsidR="00D26C17" w:rsidRPr="008979FF" w:rsidRDefault="00D26C17" w:rsidP="00D26C17">
      <w:pPr>
        <w:pStyle w:val="31"/>
        <w:spacing w:after="0"/>
        <w:rPr>
          <w:b/>
          <w:i/>
          <w:sz w:val="24"/>
          <w:szCs w:val="24"/>
        </w:rPr>
      </w:pPr>
      <w:r w:rsidRPr="008979FF">
        <w:rPr>
          <w:sz w:val="24"/>
          <w:szCs w:val="24"/>
        </w:rPr>
        <w:t xml:space="preserve">11.2. При невозможности урегулирования споров путем переговоров споры разрешаются  в соответствии с действующим законодательством Республики Казахстан. </w:t>
      </w:r>
    </w:p>
    <w:p w:rsidR="00D26C17" w:rsidRPr="008979FF" w:rsidRDefault="00D26C17" w:rsidP="00D26C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C17" w:rsidRPr="008979FF" w:rsidRDefault="00D26C17" w:rsidP="00D26C1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b/>
          <w:sz w:val="24"/>
          <w:szCs w:val="24"/>
        </w:rPr>
        <w:lastRenderedPageBreak/>
        <w:t>12. ПРОЧИЕ  УСЛОВИЯ</w:t>
      </w:r>
      <w:r w:rsidRPr="008979FF">
        <w:rPr>
          <w:rFonts w:ascii="Times New Roman" w:hAnsi="Times New Roman" w:cs="Times New Roman"/>
          <w:sz w:val="24"/>
          <w:szCs w:val="24"/>
        </w:rPr>
        <w:t>.</w:t>
      </w:r>
    </w:p>
    <w:p w:rsidR="00D26C17" w:rsidRPr="0040158F" w:rsidRDefault="00D26C17" w:rsidP="00D26C17">
      <w:pPr>
        <w:pStyle w:val="a6"/>
        <w:rPr>
          <w:b/>
          <w:sz w:val="24"/>
        </w:rPr>
      </w:pPr>
      <w:r w:rsidRPr="0040158F">
        <w:rPr>
          <w:sz w:val="24"/>
        </w:rPr>
        <w:t>12.1. Договор вступает в силу с момента подписания, и становится обязательным для сторон с момента его подписания.</w:t>
      </w:r>
    </w:p>
    <w:p w:rsidR="00D26C17" w:rsidRPr="008979FF" w:rsidRDefault="00D26C17" w:rsidP="00D26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12.2. Изменения и дополнения к настоящему договору действительны в том случае, если они произведены в письменной форме и подписаны обеими сторонами.</w:t>
      </w:r>
    </w:p>
    <w:p w:rsidR="00D26C17" w:rsidRPr="008979FF" w:rsidRDefault="00D26C17" w:rsidP="00D26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79FF">
        <w:rPr>
          <w:rFonts w:ascii="Times New Roman" w:hAnsi="Times New Roman" w:cs="Times New Roman"/>
          <w:sz w:val="24"/>
          <w:szCs w:val="24"/>
        </w:rPr>
        <w:t>12.3. Ни одна из сторон не имеет право передавать свои права  и обязанности по настоящему договору третьим лицам без письменного на то согласия.</w:t>
      </w:r>
    </w:p>
    <w:p w:rsidR="00D26C17" w:rsidRDefault="00D26C17" w:rsidP="00D26C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C17" w:rsidRDefault="00D26C17" w:rsidP="00D26C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6C17" w:rsidRPr="0040158F" w:rsidRDefault="00D26C17" w:rsidP="00D26C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58F">
        <w:rPr>
          <w:rFonts w:ascii="Times New Roman" w:hAnsi="Times New Roman" w:cs="Times New Roman"/>
          <w:b/>
          <w:sz w:val="24"/>
          <w:szCs w:val="24"/>
        </w:rPr>
        <w:t>13. Юридические адреса сторон</w:t>
      </w:r>
    </w:p>
    <w:p w:rsidR="00D26C17" w:rsidRDefault="00D26C17" w:rsidP="00D26C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6C17" w:rsidRPr="0040158F" w:rsidRDefault="00D26C17" w:rsidP="00D26C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58F">
        <w:rPr>
          <w:rFonts w:ascii="Times New Roman" w:hAnsi="Times New Roman" w:cs="Times New Roman"/>
          <w:b/>
          <w:sz w:val="24"/>
          <w:szCs w:val="24"/>
        </w:rPr>
        <w:t xml:space="preserve">Заказчик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Подрядчик</w:t>
      </w:r>
    </w:p>
    <w:p w:rsidR="00D26C17" w:rsidRDefault="00D26C17" w:rsidP="00D26C17">
      <w:pPr>
        <w:tabs>
          <w:tab w:val="left" w:pos="60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Атырауская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теплоэлектроцентраль»</w:t>
      </w:r>
    </w:p>
    <w:p w:rsidR="00D26C17" w:rsidRDefault="00D26C17" w:rsidP="00D26C17">
      <w:pPr>
        <w:tabs>
          <w:tab w:val="left" w:pos="604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БИН 970740002267</w:t>
      </w:r>
    </w:p>
    <w:p w:rsidR="00D26C17" w:rsidRDefault="00D26C17" w:rsidP="00D26C17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060005,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тырау</w:t>
      </w:r>
      <w:proofErr w:type="spellEnd"/>
      <w:r>
        <w:rPr>
          <w:rFonts w:ascii="Times New Roman" w:hAnsi="Times New Roman" w:cs="Times New Roman"/>
          <w:sz w:val="24"/>
          <w:szCs w:val="24"/>
        </w:rPr>
        <w:t>, пр.Кабдолова,9</w:t>
      </w:r>
    </w:p>
    <w:p w:rsidR="00D26C17" w:rsidRDefault="00D26C17" w:rsidP="00D26C17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Тел: 8 (7122) 306 200</w:t>
      </w:r>
    </w:p>
    <w:p w:rsidR="00D26C17" w:rsidRPr="002E5172" w:rsidRDefault="00D26C17" w:rsidP="00D26C17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Факс</w:t>
      </w:r>
      <w:r w:rsidRPr="002E5172">
        <w:rPr>
          <w:rFonts w:ascii="Times New Roman" w:hAnsi="Times New Roman" w:cs="Times New Roman"/>
          <w:sz w:val="24"/>
          <w:szCs w:val="24"/>
          <w:lang w:val="en-US"/>
        </w:rPr>
        <w:t xml:space="preserve"> 8 (7122) 457 222</w:t>
      </w:r>
    </w:p>
    <w:p w:rsidR="00D26C17" w:rsidRPr="000D183A" w:rsidRDefault="00D26C17" w:rsidP="00D26C17">
      <w:pPr>
        <w:tabs>
          <w:tab w:val="left" w:pos="6045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Email: </w:t>
      </w:r>
      <w:r w:rsidRPr="000D183A">
        <w:rPr>
          <w:rFonts w:ascii="Times New Roman" w:hAnsi="Times New Roman" w:cs="Times New Roman"/>
          <w:sz w:val="24"/>
          <w:szCs w:val="24"/>
          <w:u w:val="single"/>
          <w:lang w:val="en-US"/>
        </w:rPr>
        <w:t>ahps@mail.ru</w:t>
      </w:r>
    </w:p>
    <w:p w:rsidR="00D26C17" w:rsidRPr="00801DC1" w:rsidRDefault="00D26C17" w:rsidP="00D26C17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ИИК</w:t>
      </w:r>
      <w:r w:rsidRPr="00801DC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KZ</w:t>
      </w:r>
      <w:r w:rsidRPr="00801DC1">
        <w:rPr>
          <w:rFonts w:ascii="Times New Roman" w:hAnsi="Times New Roman" w:cs="Times New Roman"/>
          <w:sz w:val="24"/>
          <w:szCs w:val="24"/>
          <w:lang w:val="en-US"/>
        </w:rPr>
        <w:t>526017141000000939</w:t>
      </w:r>
    </w:p>
    <w:p w:rsidR="00D26C17" w:rsidRDefault="00D26C17" w:rsidP="00D26C17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АО «Народный банк Казахстана»</w:t>
      </w:r>
    </w:p>
    <w:p w:rsidR="00D26C17" w:rsidRDefault="00D26C17" w:rsidP="00D26C17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</w:t>
      </w:r>
      <w:r w:rsidRPr="004015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HSBKKZKX</w:t>
      </w:r>
    </w:p>
    <w:p w:rsidR="00D26C17" w:rsidRDefault="00D26C17" w:rsidP="00D26C17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Свидетельство о постановке на учет </w:t>
      </w:r>
    </w:p>
    <w:p w:rsidR="00D26C17" w:rsidRDefault="00D26C17" w:rsidP="00D26C17">
      <w:pPr>
        <w:tabs>
          <w:tab w:val="left" w:pos="604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НДС – серия 15001 №0010476</w:t>
      </w:r>
    </w:p>
    <w:p w:rsidR="00D26C17" w:rsidRDefault="00D26C17" w:rsidP="00D26C17">
      <w:r>
        <w:rPr>
          <w:rFonts w:ascii="Times New Roman" w:hAnsi="Times New Roman" w:cs="Times New Roman"/>
          <w:sz w:val="24"/>
          <w:szCs w:val="24"/>
        </w:rPr>
        <w:t>от 07.09.2012г.</w:t>
      </w:r>
    </w:p>
    <w:p w:rsidR="00D26C17" w:rsidRDefault="00D26C17" w:rsidP="00D26C17"/>
    <w:p w:rsidR="00D26C17" w:rsidRDefault="00D26C17" w:rsidP="00D26C17"/>
    <w:p w:rsidR="00D26C17" w:rsidRDefault="00D26C17" w:rsidP="00D26C17"/>
    <w:p w:rsidR="00D26C17" w:rsidRDefault="00D26C17" w:rsidP="00D26C17"/>
    <w:p w:rsidR="00D26C17" w:rsidRDefault="00D26C17" w:rsidP="00D26C17">
      <w:pPr>
        <w:rPr>
          <w:rFonts w:ascii="Times New Roman" w:hAnsi="Times New Roman" w:cs="Times New Roman"/>
          <w:sz w:val="26"/>
          <w:szCs w:val="26"/>
        </w:rPr>
      </w:pPr>
    </w:p>
    <w:p w:rsidR="00D26C17" w:rsidRDefault="00D26C17" w:rsidP="00D26C17">
      <w:pPr>
        <w:rPr>
          <w:rFonts w:ascii="Times New Roman" w:hAnsi="Times New Roman" w:cs="Times New Roman"/>
          <w:sz w:val="26"/>
          <w:szCs w:val="26"/>
        </w:rPr>
      </w:pPr>
    </w:p>
    <w:p w:rsidR="00D26C17" w:rsidRDefault="00D26C17" w:rsidP="00D26C17">
      <w:pPr>
        <w:rPr>
          <w:rFonts w:ascii="Times New Roman" w:hAnsi="Times New Roman" w:cs="Times New Roman"/>
          <w:sz w:val="26"/>
          <w:szCs w:val="26"/>
        </w:rPr>
      </w:pPr>
    </w:p>
    <w:p w:rsidR="00D26C17" w:rsidRDefault="00D26C17" w:rsidP="00D26C17">
      <w:pPr>
        <w:rPr>
          <w:rFonts w:ascii="Times New Roman" w:hAnsi="Times New Roman" w:cs="Times New Roman"/>
          <w:sz w:val="26"/>
          <w:szCs w:val="26"/>
        </w:rPr>
      </w:pPr>
    </w:p>
    <w:p w:rsidR="0007540B" w:rsidRPr="00287A03" w:rsidRDefault="0007540B" w:rsidP="00833F4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540B" w:rsidRDefault="0007540B" w:rsidP="00833F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540B" w:rsidRDefault="0007540B" w:rsidP="00833F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07540B" w:rsidSect="007B1573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3274"/>
    <w:multiLevelType w:val="multilevel"/>
    <w:tmpl w:val="A128E67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>
    <w:nsid w:val="09553799"/>
    <w:multiLevelType w:val="multilevel"/>
    <w:tmpl w:val="2DCC7A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96102B5"/>
    <w:multiLevelType w:val="hybridMultilevel"/>
    <w:tmpl w:val="76AE668E"/>
    <w:lvl w:ilvl="0" w:tplc="0BAE7DFA">
      <w:start w:val="1"/>
      <w:numFmt w:val="decimal"/>
      <w:lvlText w:val="%1."/>
      <w:lvlJc w:val="left"/>
      <w:pPr>
        <w:ind w:left="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7" w:hanging="360"/>
      </w:pPr>
    </w:lvl>
    <w:lvl w:ilvl="2" w:tplc="0419001B" w:tentative="1">
      <w:start w:val="1"/>
      <w:numFmt w:val="lowerRoman"/>
      <w:lvlText w:val="%3."/>
      <w:lvlJc w:val="right"/>
      <w:pPr>
        <w:ind w:left="2257" w:hanging="180"/>
      </w:pPr>
    </w:lvl>
    <w:lvl w:ilvl="3" w:tplc="0419000F" w:tentative="1">
      <w:start w:val="1"/>
      <w:numFmt w:val="decimal"/>
      <w:lvlText w:val="%4."/>
      <w:lvlJc w:val="left"/>
      <w:pPr>
        <w:ind w:left="2977" w:hanging="360"/>
      </w:pPr>
    </w:lvl>
    <w:lvl w:ilvl="4" w:tplc="04190019" w:tentative="1">
      <w:start w:val="1"/>
      <w:numFmt w:val="lowerLetter"/>
      <w:lvlText w:val="%5."/>
      <w:lvlJc w:val="left"/>
      <w:pPr>
        <w:ind w:left="3697" w:hanging="360"/>
      </w:pPr>
    </w:lvl>
    <w:lvl w:ilvl="5" w:tplc="0419001B" w:tentative="1">
      <w:start w:val="1"/>
      <w:numFmt w:val="lowerRoman"/>
      <w:lvlText w:val="%6."/>
      <w:lvlJc w:val="right"/>
      <w:pPr>
        <w:ind w:left="4417" w:hanging="180"/>
      </w:pPr>
    </w:lvl>
    <w:lvl w:ilvl="6" w:tplc="0419000F" w:tentative="1">
      <w:start w:val="1"/>
      <w:numFmt w:val="decimal"/>
      <w:lvlText w:val="%7."/>
      <w:lvlJc w:val="left"/>
      <w:pPr>
        <w:ind w:left="5137" w:hanging="360"/>
      </w:pPr>
    </w:lvl>
    <w:lvl w:ilvl="7" w:tplc="04190019" w:tentative="1">
      <w:start w:val="1"/>
      <w:numFmt w:val="lowerLetter"/>
      <w:lvlText w:val="%8."/>
      <w:lvlJc w:val="left"/>
      <w:pPr>
        <w:ind w:left="5857" w:hanging="360"/>
      </w:pPr>
    </w:lvl>
    <w:lvl w:ilvl="8" w:tplc="041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3">
    <w:nsid w:val="1BF07DFD"/>
    <w:multiLevelType w:val="hybridMultilevel"/>
    <w:tmpl w:val="0D7A5A9E"/>
    <w:lvl w:ilvl="0" w:tplc="65CCABB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>
    <w:nsid w:val="1FF36ABE"/>
    <w:multiLevelType w:val="multilevel"/>
    <w:tmpl w:val="D21881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291F3370"/>
    <w:multiLevelType w:val="multilevel"/>
    <w:tmpl w:val="A128E67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6">
    <w:nsid w:val="32647598"/>
    <w:multiLevelType w:val="hybridMultilevel"/>
    <w:tmpl w:val="E27C6260"/>
    <w:lvl w:ilvl="0" w:tplc="7D0A6728">
      <w:start w:val="1"/>
      <w:numFmt w:val="decimal"/>
      <w:lvlText w:val="%1."/>
      <w:lvlJc w:val="left"/>
      <w:pPr>
        <w:ind w:left="757" w:hanging="360"/>
      </w:pPr>
    </w:lvl>
    <w:lvl w:ilvl="1" w:tplc="04190019">
      <w:start w:val="1"/>
      <w:numFmt w:val="lowerLetter"/>
      <w:lvlText w:val="%2."/>
      <w:lvlJc w:val="left"/>
      <w:pPr>
        <w:ind w:left="1477" w:hanging="360"/>
      </w:pPr>
    </w:lvl>
    <w:lvl w:ilvl="2" w:tplc="0419001B">
      <w:start w:val="1"/>
      <w:numFmt w:val="lowerRoman"/>
      <w:lvlText w:val="%3."/>
      <w:lvlJc w:val="right"/>
      <w:pPr>
        <w:ind w:left="2197" w:hanging="180"/>
      </w:pPr>
    </w:lvl>
    <w:lvl w:ilvl="3" w:tplc="0419000F">
      <w:start w:val="1"/>
      <w:numFmt w:val="decimal"/>
      <w:lvlText w:val="%4."/>
      <w:lvlJc w:val="left"/>
      <w:pPr>
        <w:ind w:left="2917" w:hanging="360"/>
      </w:pPr>
    </w:lvl>
    <w:lvl w:ilvl="4" w:tplc="04190019">
      <w:start w:val="1"/>
      <w:numFmt w:val="lowerLetter"/>
      <w:lvlText w:val="%5."/>
      <w:lvlJc w:val="left"/>
      <w:pPr>
        <w:ind w:left="3637" w:hanging="360"/>
      </w:pPr>
    </w:lvl>
    <w:lvl w:ilvl="5" w:tplc="0419001B">
      <w:start w:val="1"/>
      <w:numFmt w:val="lowerRoman"/>
      <w:lvlText w:val="%6."/>
      <w:lvlJc w:val="right"/>
      <w:pPr>
        <w:ind w:left="4357" w:hanging="180"/>
      </w:pPr>
    </w:lvl>
    <w:lvl w:ilvl="6" w:tplc="0419000F">
      <w:start w:val="1"/>
      <w:numFmt w:val="decimal"/>
      <w:lvlText w:val="%7."/>
      <w:lvlJc w:val="left"/>
      <w:pPr>
        <w:ind w:left="5077" w:hanging="360"/>
      </w:pPr>
    </w:lvl>
    <w:lvl w:ilvl="7" w:tplc="04190019">
      <w:start w:val="1"/>
      <w:numFmt w:val="lowerLetter"/>
      <w:lvlText w:val="%8."/>
      <w:lvlJc w:val="left"/>
      <w:pPr>
        <w:ind w:left="5797" w:hanging="360"/>
      </w:pPr>
    </w:lvl>
    <w:lvl w:ilvl="8" w:tplc="0419001B">
      <w:start w:val="1"/>
      <w:numFmt w:val="lowerRoman"/>
      <w:lvlText w:val="%9."/>
      <w:lvlJc w:val="right"/>
      <w:pPr>
        <w:ind w:left="6517" w:hanging="180"/>
      </w:pPr>
    </w:lvl>
  </w:abstractNum>
  <w:abstractNum w:abstractNumId="7">
    <w:nsid w:val="363143D2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38DE6D66"/>
    <w:multiLevelType w:val="multilevel"/>
    <w:tmpl w:val="7988B22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>
    <w:nsid w:val="3969378B"/>
    <w:multiLevelType w:val="multilevel"/>
    <w:tmpl w:val="604A4FAA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495" w:hanging="49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492B3AC9"/>
    <w:multiLevelType w:val="multilevel"/>
    <w:tmpl w:val="CE121E6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4C481A0D"/>
    <w:multiLevelType w:val="hybridMultilevel"/>
    <w:tmpl w:val="9872FC18"/>
    <w:lvl w:ilvl="0" w:tplc="E348C660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2931D7C"/>
    <w:multiLevelType w:val="multilevel"/>
    <w:tmpl w:val="19345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6FA42B71"/>
    <w:multiLevelType w:val="hybridMultilevel"/>
    <w:tmpl w:val="BC96659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0F2CFB"/>
    <w:multiLevelType w:val="hybridMultilevel"/>
    <w:tmpl w:val="01906CB6"/>
    <w:lvl w:ilvl="0" w:tplc="7F9C0B32">
      <w:start w:val="1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4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D3"/>
    <w:rsid w:val="0006407A"/>
    <w:rsid w:val="0007540B"/>
    <w:rsid w:val="00085EA5"/>
    <w:rsid w:val="00097B3C"/>
    <w:rsid w:val="000A37F2"/>
    <w:rsid w:val="000A432E"/>
    <w:rsid w:val="000A6F55"/>
    <w:rsid w:val="000B1894"/>
    <w:rsid w:val="000D33C5"/>
    <w:rsid w:val="000D764E"/>
    <w:rsid w:val="00107A6B"/>
    <w:rsid w:val="00112268"/>
    <w:rsid w:val="001223D3"/>
    <w:rsid w:val="001258FE"/>
    <w:rsid w:val="00177607"/>
    <w:rsid w:val="00187F05"/>
    <w:rsid w:val="00193094"/>
    <w:rsid w:val="001B3F9E"/>
    <w:rsid w:val="001B7F47"/>
    <w:rsid w:val="001C768B"/>
    <w:rsid w:val="001E144E"/>
    <w:rsid w:val="001F1B19"/>
    <w:rsid w:val="001F298A"/>
    <w:rsid w:val="00217AD6"/>
    <w:rsid w:val="00223CF5"/>
    <w:rsid w:val="00231D56"/>
    <w:rsid w:val="002737E9"/>
    <w:rsid w:val="00287A03"/>
    <w:rsid w:val="002A6FC9"/>
    <w:rsid w:val="002B45E1"/>
    <w:rsid w:val="002E0462"/>
    <w:rsid w:val="003051B6"/>
    <w:rsid w:val="00306B6A"/>
    <w:rsid w:val="00312087"/>
    <w:rsid w:val="003437B8"/>
    <w:rsid w:val="00345BF6"/>
    <w:rsid w:val="0034622E"/>
    <w:rsid w:val="00366F77"/>
    <w:rsid w:val="003B1235"/>
    <w:rsid w:val="003C09D9"/>
    <w:rsid w:val="003D7499"/>
    <w:rsid w:val="003E02F8"/>
    <w:rsid w:val="003F2CF2"/>
    <w:rsid w:val="003F479C"/>
    <w:rsid w:val="00403288"/>
    <w:rsid w:val="0041764C"/>
    <w:rsid w:val="0042030A"/>
    <w:rsid w:val="004366BC"/>
    <w:rsid w:val="00455D27"/>
    <w:rsid w:val="004572E8"/>
    <w:rsid w:val="00482742"/>
    <w:rsid w:val="00483411"/>
    <w:rsid w:val="00484E0B"/>
    <w:rsid w:val="00490D3D"/>
    <w:rsid w:val="00495366"/>
    <w:rsid w:val="004A5913"/>
    <w:rsid w:val="00505504"/>
    <w:rsid w:val="005060FA"/>
    <w:rsid w:val="005175E4"/>
    <w:rsid w:val="00524B44"/>
    <w:rsid w:val="00533B8D"/>
    <w:rsid w:val="005340A8"/>
    <w:rsid w:val="0054332D"/>
    <w:rsid w:val="005577B1"/>
    <w:rsid w:val="005774EC"/>
    <w:rsid w:val="005A3005"/>
    <w:rsid w:val="005A61CE"/>
    <w:rsid w:val="005F02A2"/>
    <w:rsid w:val="005F290D"/>
    <w:rsid w:val="005F7B45"/>
    <w:rsid w:val="00603046"/>
    <w:rsid w:val="00636506"/>
    <w:rsid w:val="0063667F"/>
    <w:rsid w:val="00667639"/>
    <w:rsid w:val="0068085F"/>
    <w:rsid w:val="006A2CB3"/>
    <w:rsid w:val="006A7054"/>
    <w:rsid w:val="006A707F"/>
    <w:rsid w:val="006C70A8"/>
    <w:rsid w:val="006E076A"/>
    <w:rsid w:val="006E5763"/>
    <w:rsid w:val="006F64BC"/>
    <w:rsid w:val="0070041F"/>
    <w:rsid w:val="0072229C"/>
    <w:rsid w:val="0073269D"/>
    <w:rsid w:val="007404AB"/>
    <w:rsid w:val="0078252D"/>
    <w:rsid w:val="007A1A2C"/>
    <w:rsid w:val="007A3841"/>
    <w:rsid w:val="007A3ACA"/>
    <w:rsid w:val="007B1573"/>
    <w:rsid w:val="007B347D"/>
    <w:rsid w:val="007C4A8F"/>
    <w:rsid w:val="007C76A6"/>
    <w:rsid w:val="007E224A"/>
    <w:rsid w:val="007E73B1"/>
    <w:rsid w:val="00833F4A"/>
    <w:rsid w:val="00834B06"/>
    <w:rsid w:val="00876B7C"/>
    <w:rsid w:val="00883365"/>
    <w:rsid w:val="0088601F"/>
    <w:rsid w:val="008935BB"/>
    <w:rsid w:val="008A1891"/>
    <w:rsid w:val="008B28C8"/>
    <w:rsid w:val="008C0E5E"/>
    <w:rsid w:val="008C1A48"/>
    <w:rsid w:val="008C205D"/>
    <w:rsid w:val="008E3A6F"/>
    <w:rsid w:val="008F1F1F"/>
    <w:rsid w:val="008F2A2C"/>
    <w:rsid w:val="00982E90"/>
    <w:rsid w:val="009B340D"/>
    <w:rsid w:val="009C1778"/>
    <w:rsid w:val="009C1A2B"/>
    <w:rsid w:val="00A614EC"/>
    <w:rsid w:val="00A814B0"/>
    <w:rsid w:val="00A954A6"/>
    <w:rsid w:val="00A95B69"/>
    <w:rsid w:val="00AB0DA4"/>
    <w:rsid w:val="00AB1AA8"/>
    <w:rsid w:val="00AB58F0"/>
    <w:rsid w:val="00AB70C3"/>
    <w:rsid w:val="00AC4330"/>
    <w:rsid w:val="00AC541D"/>
    <w:rsid w:val="00AD5D09"/>
    <w:rsid w:val="00AF28D7"/>
    <w:rsid w:val="00AF4EB5"/>
    <w:rsid w:val="00B01EA6"/>
    <w:rsid w:val="00B3694B"/>
    <w:rsid w:val="00B638CD"/>
    <w:rsid w:val="00B97EF0"/>
    <w:rsid w:val="00BA601A"/>
    <w:rsid w:val="00BB761F"/>
    <w:rsid w:val="00BC2AFE"/>
    <w:rsid w:val="00BC564D"/>
    <w:rsid w:val="00C03992"/>
    <w:rsid w:val="00C051E5"/>
    <w:rsid w:val="00C13F25"/>
    <w:rsid w:val="00C632B1"/>
    <w:rsid w:val="00CA3E6A"/>
    <w:rsid w:val="00CA5F72"/>
    <w:rsid w:val="00CC29A2"/>
    <w:rsid w:val="00CC6E24"/>
    <w:rsid w:val="00D26C17"/>
    <w:rsid w:val="00D34A1D"/>
    <w:rsid w:val="00DD002A"/>
    <w:rsid w:val="00DD0251"/>
    <w:rsid w:val="00DD6B9E"/>
    <w:rsid w:val="00DE1A19"/>
    <w:rsid w:val="00DE5235"/>
    <w:rsid w:val="00DE7D22"/>
    <w:rsid w:val="00DF099C"/>
    <w:rsid w:val="00DF7567"/>
    <w:rsid w:val="00E3032E"/>
    <w:rsid w:val="00E31BE1"/>
    <w:rsid w:val="00E41B06"/>
    <w:rsid w:val="00E6031F"/>
    <w:rsid w:val="00E87DE7"/>
    <w:rsid w:val="00EA220A"/>
    <w:rsid w:val="00EB41D4"/>
    <w:rsid w:val="00EE5E6A"/>
    <w:rsid w:val="00EE7134"/>
    <w:rsid w:val="00F1316A"/>
    <w:rsid w:val="00F22CED"/>
    <w:rsid w:val="00F41EDB"/>
    <w:rsid w:val="00F63D96"/>
    <w:rsid w:val="00F71AA9"/>
    <w:rsid w:val="00F84E7E"/>
    <w:rsid w:val="00F95BA3"/>
    <w:rsid w:val="00F9651C"/>
    <w:rsid w:val="00FB02F2"/>
    <w:rsid w:val="00FC3ACF"/>
    <w:rsid w:val="00FC3C1F"/>
    <w:rsid w:val="00FD1EA9"/>
    <w:rsid w:val="00FE6106"/>
    <w:rsid w:val="00FF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paragraph" w:styleId="1">
    <w:name w:val="heading 1"/>
    <w:basedOn w:val="a"/>
    <w:next w:val="a"/>
    <w:link w:val="10"/>
    <w:qFormat/>
    <w:rsid w:val="00231D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31D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31D5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aliases w:val="Абзац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3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E02F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E02F8"/>
  </w:style>
  <w:style w:type="character" w:styleId="ae">
    <w:name w:val="Emphasis"/>
    <w:basedOn w:val="a0"/>
    <w:qFormat/>
    <w:rsid w:val="003E02F8"/>
    <w:rPr>
      <w:i/>
      <w:iCs/>
    </w:rPr>
  </w:style>
  <w:style w:type="paragraph" w:styleId="af">
    <w:name w:val="No Spacing"/>
    <w:uiPriority w:val="1"/>
    <w:qFormat/>
    <w:rsid w:val="00F84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semiHidden/>
    <w:unhideWhenUsed/>
    <w:rsid w:val="009C17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semiHidden/>
    <w:rsid w:val="009C177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31D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1D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1D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B3C"/>
  </w:style>
  <w:style w:type="paragraph" w:styleId="1">
    <w:name w:val="heading 1"/>
    <w:basedOn w:val="a"/>
    <w:next w:val="a"/>
    <w:link w:val="10"/>
    <w:qFormat/>
    <w:rsid w:val="00231D5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31D5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31D5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097B3C"/>
    <w:rPr>
      <w:color w:val="000080"/>
      <w:u w:val="single"/>
    </w:rPr>
  </w:style>
  <w:style w:type="character" w:customStyle="1" w:styleId="s1">
    <w:name w:val="s1"/>
    <w:basedOn w:val="a0"/>
    <w:rsid w:val="00097B3C"/>
    <w:rPr>
      <w:color w:val="000000"/>
    </w:rPr>
  </w:style>
  <w:style w:type="paragraph" w:styleId="31">
    <w:name w:val="Body Text 3"/>
    <w:basedOn w:val="a"/>
    <w:link w:val="32"/>
    <w:rsid w:val="00097B3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097B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aliases w:val="Абзац"/>
    <w:basedOn w:val="a"/>
    <w:uiPriority w:val="34"/>
    <w:qFormat/>
    <w:rsid w:val="001258FE"/>
    <w:pPr>
      <w:ind w:left="720"/>
      <w:contextualSpacing/>
    </w:pPr>
  </w:style>
  <w:style w:type="table" w:styleId="a5">
    <w:name w:val="Table Grid"/>
    <w:basedOn w:val="a1"/>
    <w:uiPriority w:val="39"/>
    <w:rsid w:val="00C03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iPriority w:val="99"/>
    <w:semiHidden/>
    <w:unhideWhenUsed/>
    <w:rsid w:val="00833F4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33F4A"/>
  </w:style>
  <w:style w:type="paragraph" w:styleId="2">
    <w:name w:val="Body Text Indent 2"/>
    <w:basedOn w:val="a"/>
    <w:link w:val="20"/>
    <w:unhideWhenUsed/>
    <w:rsid w:val="00833F4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33F4A"/>
  </w:style>
  <w:style w:type="paragraph" w:customStyle="1" w:styleId="listparagraph">
    <w:name w:val="listparagraph"/>
    <w:basedOn w:val="a"/>
    <w:rsid w:val="00833F4A"/>
    <w:pPr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13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1316A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07540B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7540B"/>
  </w:style>
  <w:style w:type="character" w:customStyle="1" w:styleId="s0">
    <w:name w:val="s0"/>
    <w:rsid w:val="0007540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j13">
    <w:name w:val="j13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qFormat/>
    <w:rsid w:val="0007540B"/>
    <w:pPr>
      <w:spacing w:after="0" w:line="240" w:lineRule="auto"/>
      <w:jc w:val="center"/>
    </w:pPr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character" w:customStyle="1" w:styleId="ad">
    <w:name w:val="Название Знак"/>
    <w:basedOn w:val="a0"/>
    <w:link w:val="ac"/>
    <w:rsid w:val="0007540B"/>
    <w:rPr>
      <w:rFonts w:ascii="Times New Roman KK EK" w:eastAsia="Times New Roman" w:hAnsi="Times New Roman KK EK" w:cs="Times New Roman"/>
      <w:b/>
      <w:sz w:val="44"/>
      <w:szCs w:val="20"/>
      <w:lang w:eastAsia="ru-RU"/>
    </w:rPr>
  </w:style>
  <w:style w:type="paragraph" w:customStyle="1" w:styleId="j14">
    <w:name w:val="j14"/>
    <w:basedOn w:val="a"/>
    <w:rsid w:val="00075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3E02F8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E02F8"/>
  </w:style>
  <w:style w:type="character" w:styleId="ae">
    <w:name w:val="Emphasis"/>
    <w:basedOn w:val="a0"/>
    <w:qFormat/>
    <w:rsid w:val="003E02F8"/>
    <w:rPr>
      <w:i/>
      <w:iCs/>
    </w:rPr>
  </w:style>
  <w:style w:type="paragraph" w:styleId="af">
    <w:name w:val="No Spacing"/>
    <w:uiPriority w:val="1"/>
    <w:qFormat/>
    <w:rsid w:val="00F84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Plain Text"/>
    <w:basedOn w:val="a"/>
    <w:link w:val="af1"/>
    <w:semiHidden/>
    <w:unhideWhenUsed/>
    <w:rsid w:val="009C17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semiHidden/>
    <w:rsid w:val="009C1778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231D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31D5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31D5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4</Pages>
  <Words>1275</Words>
  <Characters>7270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 Муканова</dc:creator>
  <cp:keywords/>
  <dc:description/>
  <cp:lastModifiedBy>Жулдыз Муканова</cp:lastModifiedBy>
  <cp:revision>44</cp:revision>
  <cp:lastPrinted>2019-10-31T09:48:00Z</cp:lastPrinted>
  <dcterms:created xsi:type="dcterms:W3CDTF">2019-10-11T04:48:00Z</dcterms:created>
  <dcterms:modified xsi:type="dcterms:W3CDTF">2019-11-08T10:13:00Z</dcterms:modified>
</cp:coreProperties>
</file>